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9E155F" w14:textId="34978504" w:rsidR="00842006" w:rsidRDefault="00C34147" w:rsidP="00EC74FF">
      <w:pPr>
        <w:jc w:val="center"/>
      </w:pPr>
      <w:r w:rsidRPr="00C34147">
        <w:rPr>
          <w:b/>
          <w:sz w:val="28"/>
          <w:szCs w:val="28"/>
        </w:rPr>
        <w:t>Michael R. Graney</w:t>
      </w:r>
    </w:p>
    <w:p w14:paraId="7775F4A7" w14:textId="77777777" w:rsidR="00C34147" w:rsidRPr="00C34147" w:rsidRDefault="00C34147" w:rsidP="00EC74FF">
      <w:pPr>
        <w:jc w:val="center"/>
      </w:pPr>
      <w:r w:rsidRPr="00C34147">
        <w:t>Executive Director</w:t>
      </w:r>
    </w:p>
    <w:p w14:paraId="33D6A965" w14:textId="08610D3F" w:rsidR="00C34147" w:rsidRDefault="00C34147" w:rsidP="00EC74FF">
      <w:pPr>
        <w:jc w:val="center"/>
      </w:pPr>
      <w:r w:rsidRPr="00C34147">
        <w:t>West Virginia Development Office</w:t>
      </w:r>
    </w:p>
    <w:p w14:paraId="0E45E516" w14:textId="2A723422" w:rsidR="00C34147" w:rsidRDefault="00C34147"/>
    <w:p w14:paraId="7A46BAF3" w14:textId="1FCCC82F" w:rsidR="00C34147" w:rsidRDefault="00C34147"/>
    <w:p w14:paraId="0E287EE8" w14:textId="45B88460" w:rsidR="00C34147" w:rsidRDefault="00C34147">
      <w:r>
        <w:t xml:space="preserve">In </w:t>
      </w:r>
      <w:r w:rsidR="00C93107">
        <w:t xml:space="preserve">October </w:t>
      </w:r>
      <w:r>
        <w:t>2018, Michael Graney was appointed to the post of executive director of the West Virginia Development Office by Governor Jim Justice.</w:t>
      </w:r>
    </w:p>
    <w:p w14:paraId="655C5AA7" w14:textId="230E9369" w:rsidR="00901EFA" w:rsidRDefault="00901EFA"/>
    <w:p w14:paraId="0139D55A" w14:textId="7D875546" w:rsidR="00901EFA" w:rsidRDefault="00901EFA">
      <w:r>
        <w:t>Graney earned his</w:t>
      </w:r>
      <w:r w:rsidR="006F3C02">
        <w:t xml:space="preserve"> BA from the University of Virginia and his </w:t>
      </w:r>
      <w:r>
        <w:t xml:space="preserve">MBA from the University of </w:t>
      </w:r>
      <w:bookmarkStart w:id="0" w:name="_GoBack"/>
      <w:bookmarkEnd w:id="0"/>
      <w:r>
        <w:t>Virginia Darden Graduate School of Business.</w:t>
      </w:r>
    </w:p>
    <w:p w14:paraId="114AC4E2" w14:textId="7C6FCEF1" w:rsidR="00C34147" w:rsidRDefault="00C34147"/>
    <w:p w14:paraId="7C5E01CF" w14:textId="0C4CB77A" w:rsidR="00C34147" w:rsidRDefault="00901EFA" w:rsidP="00C34147">
      <w:r>
        <w:t>Since then, he</w:t>
      </w:r>
      <w:r w:rsidR="00C34147">
        <w:t xml:space="preserve"> has spent much of his professional career in executive </w:t>
      </w:r>
      <w:r w:rsidR="00C05E87">
        <w:t xml:space="preserve">or co-founder </w:t>
      </w:r>
      <w:r w:rsidR="00C34147">
        <w:t xml:space="preserve">positions with companies related to the petroleum industry. In those roles, he was responsible for managing different facets of business, including acquisition, </w:t>
      </w:r>
      <w:r w:rsidR="00C93107">
        <w:t xml:space="preserve">maintenance, </w:t>
      </w:r>
      <w:r w:rsidR="006F3C02">
        <w:t xml:space="preserve">construction, finance, administration, </w:t>
      </w:r>
      <w:r w:rsidR="00C34147">
        <w:t>retail operations and environmental compliance.</w:t>
      </w:r>
    </w:p>
    <w:p w14:paraId="51436D37" w14:textId="77777777" w:rsidR="00C34147" w:rsidRDefault="00C34147"/>
    <w:p w14:paraId="3EF58791" w14:textId="477ACB05" w:rsidR="00C34147" w:rsidRDefault="00C34147">
      <w:pPr>
        <w:rPr>
          <w:rStyle w:val="st"/>
        </w:rPr>
      </w:pPr>
      <w:r>
        <w:t>From 1991 to 2015, he was president of One Stop, a c</w:t>
      </w:r>
      <w:r>
        <w:rPr>
          <w:rStyle w:val="st"/>
        </w:rPr>
        <w:t>hain of convenience stores based in West Virginia.</w:t>
      </w:r>
    </w:p>
    <w:p w14:paraId="022EFE41" w14:textId="77777777" w:rsidR="00C34147" w:rsidRDefault="00C34147"/>
    <w:p w14:paraId="52288B34" w14:textId="47EC640C" w:rsidR="00C34147" w:rsidRDefault="00C05E87">
      <w:r>
        <w:t>He has been a member of numerous oil industry professional organizations and a committee member on the Governor’s Natural Gas Vehicle Task Force.</w:t>
      </w:r>
    </w:p>
    <w:p w14:paraId="49453C8E" w14:textId="47E30983" w:rsidR="00C05E87" w:rsidRDefault="00C05E87"/>
    <w:p w14:paraId="747179D5" w14:textId="3531A2B0" w:rsidR="00C05E87" w:rsidRDefault="00901EFA">
      <w:r>
        <w:t>Graney has also been active in community and civic service groups, including the YMCA of the Kanawha Valley, Boy Scouts of America Buckskin Council and Charleston Area Medical Center</w:t>
      </w:r>
      <w:r w:rsidR="00422FDD">
        <w:t xml:space="preserve"> </w:t>
      </w:r>
      <w:r>
        <w:t xml:space="preserve">Foundation. He is the </w:t>
      </w:r>
      <w:r w:rsidR="00AA6A09">
        <w:t>Immediate Past Chair</w:t>
      </w:r>
      <w:r w:rsidR="00C93107">
        <w:t xml:space="preserve"> of </w:t>
      </w:r>
      <w:r>
        <w:t>the Clay Center for the Arts and Sciences.</w:t>
      </w:r>
    </w:p>
    <w:p w14:paraId="59124471" w14:textId="2CD88249" w:rsidR="00901EFA" w:rsidRDefault="00901EFA"/>
    <w:p w14:paraId="090AFF31" w14:textId="77777777" w:rsidR="00901EFA" w:rsidRDefault="00901EFA"/>
    <w:p w14:paraId="6E4834D4" w14:textId="77777777" w:rsidR="00C05E87" w:rsidRPr="00C34147" w:rsidRDefault="00C05E87"/>
    <w:sectPr w:rsidR="00C05E87" w:rsidRPr="00C341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147"/>
    <w:rsid w:val="0007364C"/>
    <w:rsid w:val="00077AEC"/>
    <w:rsid w:val="00422FDD"/>
    <w:rsid w:val="005A6BEB"/>
    <w:rsid w:val="005B6DD9"/>
    <w:rsid w:val="006F3C02"/>
    <w:rsid w:val="00842006"/>
    <w:rsid w:val="008824F8"/>
    <w:rsid w:val="00901EFA"/>
    <w:rsid w:val="00967482"/>
    <w:rsid w:val="0099657B"/>
    <w:rsid w:val="009E0A00"/>
    <w:rsid w:val="00A77012"/>
    <w:rsid w:val="00AA6A09"/>
    <w:rsid w:val="00B12042"/>
    <w:rsid w:val="00B3258B"/>
    <w:rsid w:val="00C05E87"/>
    <w:rsid w:val="00C34147"/>
    <w:rsid w:val="00C93107"/>
    <w:rsid w:val="00D10EDD"/>
    <w:rsid w:val="00D34745"/>
    <w:rsid w:val="00D71886"/>
    <w:rsid w:val="00E25143"/>
    <w:rsid w:val="00EC74FF"/>
    <w:rsid w:val="00FF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5F45B0"/>
  <w15:chartTrackingRefBased/>
  <w15:docId w15:val="{1E366DC6-6DC2-4742-AA3E-379EE3CF8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">
    <w:name w:val="st"/>
    <w:basedOn w:val="DefaultParagraphFont"/>
    <w:rsid w:val="00C34147"/>
  </w:style>
  <w:style w:type="character" w:styleId="Emphasis">
    <w:name w:val="Emphasis"/>
    <w:basedOn w:val="DefaultParagraphFont"/>
    <w:uiPriority w:val="20"/>
    <w:qFormat/>
    <w:rsid w:val="00C3414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Zacchi, Catherine M</dc:creator>
  <cp:keywords/>
  <dc:description/>
  <cp:lastModifiedBy>Boyd, Vicky J</cp:lastModifiedBy>
  <cp:revision>2</cp:revision>
  <dcterms:created xsi:type="dcterms:W3CDTF">2019-08-02T17:35:00Z</dcterms:created>
  <dcterms:modified xsi:type="dcterms:W3CDTF">2019-08-02T17:35:00Z</dcterms:modified>
</cp:coreProperties>
</file>